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4F5" w:rsidRDefault="00AA3807" w:rsidP="0083597B">
      <w:pPr>
        <w:ind w:left="5670" w:right="-292"/>
      </w:pPr>
      <w:r>
        <w:t xml:space="preserve">                                                                                                                            </w:t>
      </w:r>
      <w:r w:rsidR="0083597B">
        <w:rPr>
          <w:noProof/>
          <w:lang w:val="en-NZ" w:eastAsia="en-NZ"/>
        </w:rPr>
        <w:drawing>
          <wp:inline distT="0" distB="0" distL="0" distR="0">
            <wp:extent cx="2343091" cy="1564640"/>
            <wp:effectExtent l="25400" t="0" r="0" b="0"/>
            <wp:docPr id="1" name="Picture 0" descr="TEH002_letterhea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H002_letterhead_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091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3B0" w:rsidRDefault="00B953B0" w:rsidP="00B953B0">
      <w:pPr>
        <w:pStyle w:val="Heading1"/>
        <w:jc w:val="center"/>
        <w:rPr>
          <w:sz w:val="32"/>
          <w:szCs w:val="32"/>
        </w:rPr>
      </w:pPr>
    </w:p>
    <w:p w:rsidR="00E2293A" w:rsidRPr="00A455AD" w:rsidRDefault="00E2293A" w:rsidP="00A455AD">
      <w:pPr>
        <w:pStyle w:val="Heading2"/>
        <w:rPr>
          <w:color w:val="CC0066"/>
          <w:sz w:val="48"/>
          <w:szCs w:val="48"/>
        </w:rPr>
      </w:pPr>
      <w:r w:rsidRPr="00A455AD">
        <w:rPr>
          <w:color w:val="CC0066"/>
          <w:sz w:val="48"/>
          <w:szCs w:val="48"/>
        </w:rPr>
        <w:t>T</w:t>
      </w:r>
      <w:r w:rsidR="00537796">
        <w:rPr>
          <w:color w:val="CC0066"/>
          <w:sz w:val="48"/>
          <w:szCs w:val="48"/>
        </w:rPr>
        <w:t>e Hera Reserve - Pinot Noir 2020</w:t>
      </w:r>
    </w:p>
    <w:p w:rsidR="00E2293A" w:rsidRDefault="00E2293A" w:rsidP="00E2293A">
      <w:pPr>
        <w:pStyle w:val="BodyTextIndent"/>
        <w:ind w:left="0"/>
        <w:rPr>
          <w:b/>
          <w:sz w:val="28"/>
          <w:szCs w:val="28"/>
        </w:rPr>
      </w:pPr>
    </w:p>
    <w:p w:rsidR="00E2293A" w:rsidRDefault="00E2293A" w:rsidP="00E2293A">
      <w:pPr>
        <w:pStyle w:val="BodyTextIndent"/>
        <w:ind w:left="0"/>
        <w:rPr>
          <w:b/>
          <w:sz w:val="28"/>
          <w:szCs w:val="28"/>
        </w:rPr>
      </w:pPr>
    </w:p>
    <w:p w:rsidR="00E2293A" w:rsidRPr="00C65AB8" w:rsidRDefault="00E2293A" w:rsidP="00E2293A">
      <w:pPr>
        <w:pStyle w:val="BodyTextIndent"/>
        <w:ind w:left="0"/>
        <w:rPr>
          <w:b/>
          <w:sz w:val="28"/>
          <w:szCs w:val="28"/>
        </w:rPr>
      </w:pPr>
      <w:r w:rsidRPr="00C65AB8">
        <w:rPr>
          <w:b/>
          <w:sz w:val="28"/>
          <w:szCs w:val="28"/>
        </w:rPr>
        <w:t>Production</w:t>
      </w:r>
    </w:p>
    <w:p w:rsidR="00E2293A" w:rsidRDefault="00E2293A" w:rsidP="00E2293A">
      <w:pPr>
        <w:pStyle w:val="BodyTextIndent"/>
        <w:ind w:left="0"/>
      </w:pPr>
    </w:p>
    <w:p w:rsidR="00E2293A" w:rsidRPr="00C65AB8" w:rsidRDefault="00310C18" w:rsidP="00E2293A">
      <w:pPr>
        <w:pStyle w:val="BodyTextIndent"/>
        <w:ind w:left="0"/>
      </w:pPr>
      <w:r>
        <w:t xml:space="preserve">Certified Organic </w:t>
      </w:r>
    </w:p>
    <w:p w:rsidR="00E2293A" w:rsidRPr="00C65AB8" w:rsidRDefault="00E2293A" w:rsidP="00E2293A">
      <w:pPr>
        <w:pStyle w:val="BodyTextIndent"/>
        <w:ind w:left="0"/>
      </w:pPr>
    </w:p>
    <w:p w:rsidR="00E2293A" w:rsidRPr="00C65AB8" w:rsidRDefault="00E2293A" w:rsidP="00E2293A">
      <w:pPr>
        <w:pStyle w:val="BodyTextIndent"/>
        <w:ind w:left="0"/>
      </w:pPr>
      <w:r w:rsidRPr="00C65AB8">
        <w:t>Handpicked mid April</w:t>
      </w:r>
    </w:p>
    <w:p w:rsidR="00E2293A" w:rsidRPr="00C65AB8" w:rsidRDefault="00E2293A" w:rsidP="00E2293A">
      <w:pPr>
        <w:pStyle w:val="BodyTextIndent"/>
        <w:ind w:left="0"/>
      </w:pPr>
    </w:p>
    <w:p w:rsidR="00E2293A" w:rsidRPr="00C65AB8" w:rsidRDefault="00E2293A" w:rsidP="00E2293A">
      <w:pPr>
        <w:pStyle w:val="BodyTextIndent"/>
        <w:ind w:left="0"/>
      </w:pPr>
      <w:r w:rsidRPr="00C65AB8">
        <w:t xml:space="preserve">De-stemmed </w:t>
      </w:r>
      <w:r w:rsidR="00310C18">
        <w:t xml:space="preserve">with as little </w:t>
      </w:r>
      <w:r w:rsidR="00310C18" w:rsidRPr="00C65AB8">
        <w:t>crushing</w:t>
      </w:r>
      <w:r w:rsidRPr="00C65AB8">
        <w:t xml:space="preserve"> </w:t>
      </w:r>
      <w:r w:rsidR="00310C18">
        <w:t>as possible. 10% whole bunch</w:t>
      </w:r>
    </w:p>
    <w:p w:rsidR="00E2293A" w:rsidRPr="00C65AB8" w:rsidRDefault="00E2293A" w:rsidP="00E2293A">
      <w:pPr>
        <w:pStyle w:val="BodyTextIndent"/>
        <w:ind w:left="0"/>
      </w:pPr>
    </w:p>
    <w:p w:rsidR="00E2293A" w:rsidRDefault="00E2293A" w:rsidP="00E2293A">
      <w:pPr>
        <w:pStyle w:val="BodyTextIndent"/>
        <w:ind w:left="0"/>
      </w:pPr>
      <w:r w:rsidRPr="00C65AB8">
        <w:t>Wild yeast fermentation</w:t>
      </w:r>
    </w:p>
    <w:p w:rsidR="00310C18" w:rsidRDefault="00310C18" w:rsidP="00E2293A">
      <w:pPr>
        <w:pStyle w:val="BodyTextIndent"/>
        <w:ind w:left="0"/>
      </w:pPr>
    </w:p>
    <w:p w:rsidR="00310C18" w:rsidRPr="00C65AB8" w:rsidRDefault="00310C18" w:rsidP="00E2293A">
      <w:pPr>
        <w:pStyle w:val="BodyTextIndent"/>
        <w:ind w:left="0"/>
      </w:pPr>
      <w:r>
        <w:t>28 days on skins</w:t>
      </w:r>
    </w:p>
    <w:p w:rsidR="00E2293A" w:rsidRPr="00C65AB8" w:rsidRDefault="00E2293A" w:rsidP="00E2293A">
      <w:pPr>
        <w:pStyle w:val="BodyTextIndent"/>
        <w:ind w:left="0"/>
      </w:pPr>
    </w:p>
    <w:p w:rsidR="00E2293A" w:rsidRDefault="00537796" w:rsidP="00E2293A">
      <w:pPr>
        <w:pStyle w:val="BodyTextIndent"/>
        <w:ind w:left="0"/>
      </w:pPr>
      <w:r>
        <w:t>French oak barrels 2</w:t>
      </w:r>
      <w:r w:rsidR="00E2293A">
        <w:t>0% new</w:t>
      </w:r>
      <w:r w:rsidR="00E2293A" w:rsidRPr="00C65AB8">
        <w:t xml:space="preserve"> </w:t>
      </w:r>
      <w:r w:rsidR="00310C18">
        <w:t>for 12 months</w:t>
      </w:r>
      <w:r>
        <w:t xml:space="preserve">, further 6 </w:t>
      </w:r>
      <w:proofErr w:type="gramStart"/>
      <w:r>
        <w:t>month</w:t>
      </w:r>
      <w:proofErr w:type="gramEnd"/>
      <w:r>
        <w:t xml:space="preserve"> in seasoned barrels</w:t>
      </w:r>
    </w:p>
    <w:p w:rsidR="00E2293A" w:rsidRDefault="00E2293A" w:rsidP="00E2293A">
      <w:pPr>
        <w:pStyle w:val="BodyTextIndent"/>
        <w:ind w:left="0"/>
      </w:pPr>
    </w:p>
    <w:p w:rsidR="00E2293A" w:rsidRPr="00C65AB8" w:rsidRDefault="00537796" w:rsidP="00E2293A">
      <w:pPr>
        <w:pStyle w:val="BodyTextIndent"/>
        <w:ind w:left="0"/>
      </w:pPr>
      <w:r>
        <w:t>10</w:t>
      </w:r>
      <w:r w:rsidR="00E2293A">
        <w:t xml:space="preserve">0 cases produced </w:t>
      </w:r>
    </w:p>
    <w:p w:rsidR="00E2293A" w:rsidRPr="00C65AB8" w:rsidRDefault="00E2293A" w:rsidP="00E2293A">
      <w:pPr>
        <w:pStyle w:val="BodyTextIndent"/>
        <w:ind w:left="0"/>
      </w:pPr>
    </w:p>
    <w:p w:rsidR="00E2293A" w:rsidRDefault="00E2293A" w:rsidP="00E2293A">
      <w:pPr>
        <w:pStyle w:val="BodyText"/>
        <w:rPr>
          <w:rFonts w:ascii="Times New Roman" w:hAnsi="Times New Roman"/>
          <w:sz w:val="24"/>
        </w:rPr>
      </w:pPr>
    </w:p>
    <w:p w:rsidR="00E2293A" w:rsidRDefault="00E2293A" w:rsidP="00E2293A">
      <w:pPr>
        <w:pStyle w:val="BodyText"/>
        <w:rPr>
          <w:rFonts w:ascii="Times New Roman" w:hAnsi="Times New Roman"/>
          <w:b/>
          <w:sz w:val="28"/>
          <w:szCs w:val="28"/>
        </w:rPr>
      </w:pPr>
      <w:r w:rsidRPr="00C65AB8">
        <w:rPr>
          <w:rFonts w:ascii="Times New Roman" w:hAnsi="Times New Roman"/>
          <w:b/>
          <w:sz w:val="28"/>
          <w:szCs w:val="28"/>
        </w:rPr>
        <w:t>Tasting notes</w:t>
      </w:r>
    </w:p>
    <w:p w:rsidR="00E2293A" w:rsidRPr="00C65AB8" w:rsidRDefault="00E2293A" w:rsidP="00E2293A">
      <w:pPr>
        <w:pStyle w:val="BodyText"/>
        <w:rPr>
          <w:rFonts w:ascii="Times New Roman" w:hAnsi="Times New Roman"/>
          <w:b/>
          <w:sz w:val="28"/>
          <w:szCs w:val="28"/>
        </w:rPr>
      </w:pPr>
    </w:p>
    <w:p w:rsidR="00E2293A" w:rsidRPr="00C65AB8" w:rsidRDefault="00E2293A" w:rsidP="00E2293A">
      <w:pPr>
        <w:pStyle w:val="BodyText"/>
        <w:rPr>
          <w:rFonts w:ascii="Times New Roman" w:hAnsi="Times New Roman"/>
          <w:sz w:val="24"/>
        </w:rPr>
      </w:pPr>
      <w:r w:rsidRPr="00C65AB8">
        <w:rPr>
          <w:rFonts w:ascii="Times New Roman" w:hAnsi="Times New Roman"/>
          <w:sz w:val="24"/>
        </w:rPr>
        <w:t>C</w:t>
      </w:r>
      <w:r w:rsidRPr="00C65AB8">
        <w:rPr>
          <w:rFonts w:ascii="Times New Roman" w:hAnsi="Times New Roman"/>
          <w:b/>
          <w:bCs/>
          <w:sz w:val="24"/>
        </w:rPr>
        <w:t>olou</w:t>
      </w:r>
      <w:r>
        <w:rPr>
          <w:rFonts w:ascii="Times New Roman" w:hAnsi="Times New Roman"/>
          <w:b/>
          <w:bCs/>
          <w:sz w:val="24"/>
        </w:rPr>
        <w:t xml:space="preserve">r: </w:t>
      </w:r>
      <w:r w:rsidRPr="00C65AB8">
        <w:rPr>
          <w:rFonts w:ascii="Times New Roman" w:hAnsi="Times New Roman"/>
          <w:sz w:val="24"/>
        </w:rPr>
        <w:t>Medium red</w:t>
      </w:r>
    </w:p>
    <w:p w:rsidR="00E2293A" w:rsidRPr="00C65AB8" w:rsidRDefault="00E2293A" w:rsidP="00E2293A">
      <w:pPr>
        <w:pStyle w:val="BodyText"/>
        <w:rPr>
          <w:rFonts w:ascii="Times New Roman" w:hAnsi="Times New Roman"/>
          <w:sz w:val="24"/>
        </w:rPr>
      </w:pPr>
    </w:p>
    <w:p w:rsidR="00E2293A" w:rsidRPr="00E2293A" w:rsidRDefault="00E2293A" w:rsidP="00E2293A">
      <w:pPr>
        <w:pStyle w:val="BodyText"/>
        <w:rPr>
          <w:rFonts w:ascii="Times New Roman" w:hAnsi="Times New Roman"/>
          <w:sz w:val="24"/>
        </w:rPr>
      </w:pPr>
      <w:r w:rsidRPr="00C65AB8">
        <w:rPr>
          <w:rFonts w:ascii="Times New Roman" w:hAnsi="Times New Roman"/>
          <w:b/>
          <w:bCs/>
          <w:sz w:val="24"/>
        </w:rPr>
        <w:t>Nose</w:t>
      </w:r>
      <w:r>
        <w:rPr>
          <w:rFonts w:ascii="Times New Roman" w:hAnsi="Times New Roman"/>
          <w:b/>
          <w:bCs/>
          <w:sz w:val="24"/>
        </w:rPr>
        <w:t>:</w:t>
      </w:r>
      <w:r w:rsidRPr="00C65AB8">
        <w:rPr>
          <w:rFonts w:ascii="Times New Roman" w:hAnsi="Times New Roman"/>
          <w:sz w:val="24"/>
        </w:rPr>
        <w:t xml:space="preserve"> </w:t>
      </w:r>
      <w:r w:rsidRPr="00E2293A">
        <w:rPr>
          <w:rFonts w:ascii="Times New Roman" w:hAnsi="Times New Roman"/>
          <w:sz w:val="24"/>
        </w:rPr>
        <w:t>black-f</w:t>
      </w:r>
      <w:r>
        <w:rPr>
          <w:rFonts w:ascii="Times New Roman" w:hAnsi="Times New Roman"/>
          <w:sz w:val="24"/>
        </w:rPr>
        <w:t>ruit</w:t>
      </w:r>
      <w:r w:rsidR="00042129">
        <w:rPr>
          <w:rFonts w:ascii="Times New Roman" w:hAnsi="Times New Roman"/>
          <w:sz w:val="24"/>
        </w:rPr>
        <w:t>,</w:t>
      </w:r>
      <w:r w:rsidR="00042129" w:rsidRPr="00E2293A">
        <w:rPr>
          <w:rStyle w:val="Emphasis"/>
          <w:rFonts w:ascii="Times New Roman" w:hAnsi="Times New Roman"/>
          <w:i w:val="0"/>
          <w:sz w:val="24"/>
        </w:rPr>
        <w:t xml:space="preserve"> d</w:t>
      </w:r>
      <w:r w:rsidR="00042129" w:rsidRPr="00E2293A">
        <w:rPr>
          <w:rFonts w:ascii="Times New Roman" w:hAnsi="Times New Roman"/>
          <w:sz w:val="24"/>
        </w:rPr>
        <w:t>ark cherry</w:t>
      </w:r>
      <w:r w:rsidR="00B17D56">
        <w:rPr>
          <w:rFonts w:ascii="Times New Roman" w:hAnsi="Times New Roman"/>
          <w:sz w:val="24"/>
        </w:rPr>
        <w:t xml:space="preserve">, </w:t>
      </w:r>
      <w:r w:rsidR="00B17D56" w:rsidRPr="00E2293A">
        <w:rPr>
          <w:rFonts w:ascii="Times New Roman" w:hAnsi="Times New Roman"/>
          <w:sz w:val="24"/>
        </w:rPr>
        <w:t>and</w:t>
      </w:r>
      <w:r w:rsidR="00042129">
        <w:rPr>
          <w:rFonts w:ascii="Times New Roman" w:hAnsi="Times New Roman"/>
          <w:sz w:val="24"/>
        </w:rPr>
        <w:t xml:space="preserve"> </w:t>
      </w:r>
      <w:r w:rsidR="00B17D56">
        <w:rPr>
          <w:rFonts w:ascii="Times New Roman" w:hAnsi="Times New Roman"/>
          <w:sz w:val="24"/>
        </w:rPr>
        <w:t>berry with</w:t>
      </w:r>
      <w:r>
        <w:rPr>
          <w:rFonts w:ascii="Times New Roman" w:hAnsi="Times New Roman"/>
          <w:sz w:val="24"/>
        </w:rPr>
        <w:t xml:space="preserve"> subtle complex</w:t>
      </w:r>
      <w:r w:rsidRPr="00E2293A">
        <w:rPr>
          <w:rFonts w:ascii="Times New Roman" w:hAnsi="Times New Roman"/>
          <w:sz w:val="24"/>
        </w:rPr>
        <w:t xml:space="preserve"> herb, spice and liquorice </w:t>
      </w:r>
      <w:r w:rsidR="00B17D56" w:rsidRPr="00E2293A">
        <w:rPr>
          <w:rFonts w:ascii="Times New Roman" w:hAnsi="Times New Roman"/>
          <w:sz w:val="24"/>
        </w:rPr>
        <w:t>nuances,</w:t>
      </w:r>
      <w:r w:rsidR="00B17D56" w:rsidRPr="00B17D56">
        <w:rPr>
          <w:rStyle w:val="Emphasis"/>
          <w:rFonts w:ascii="Times New Roman" w:hAnsi="Times New Roman"/>
          <w:i w:val="0"/>
          <w:sz w:val="24"/>
        </w:rPr>
        <w:t xml:space="preserve"> </w:t>
      </w:r>
      <w:r w:rsidR="00B17D56" w:rsidRPr="00E2293A">
        <w:rPr>
          <w:rStyle w:val="Emphasis"/>
          <w:rFonts w:ascii="Times New Roman" w:hAnsi="Times New Roman"/>
          <w:i w:val="0"/>
          <w:sz w:val="24"/>
        </w:rPr>
        <w:t>and there are nice touches</w:t>
      </w:r>
      <w:r w:rsidR="00B17D56" w:rsidRPr="00E2293A">
        <w:rPr>
          <w:rStyle w:val="Emphasis"/>
          <w:rFonts w:ascii="Times New Roman" w:hAnsi="Times New Roman" w:cs="Arial"/>
          <w:i w:val="0"/>
          <w:sz w:val="24"/>
        </w:rPr>
        <w:t xml:space="preserve"> of violet</w:t>
      </w:r>
      <w:r w:rsidRPr="00E2293A">
        <w:rPr>
          <w:rFonts w:ascii="Times New Roman" w:hAnsi="Times New Roman"/>
          <w:sz w:val="24"/>
        </w:rPr>
        <w:t xml:space="preserve"> supported by subtle smoky </w:t>
      </w:r>
      <w:r w:rsidR="00B17D56" w:rsidRPr="00E2293A">
        <w:rPr>
          <w:rFonts w:ascii="Times New Roman" w:hAnsi="Times New Roman"/>
          <w:sz w:val="24"/>
        </w:rPr>
        <w:t>oak</w:t>
      </w:r>
      <w:r w:rsidR="00B17D56" w:rsidRPr="00E2293A">
        <w:rPr>
          <w:rStyle w:val="Emphasis"/>
          <w:rFonts w:ascii="Times New Roman" w:hAnsi="Times New Roman"/>
          <w:i w:val="0"/>
          <w:sz w:val="24"/>
        </w:rPr>
        <w:t>.</w:t>
      </w:r>
    </w:p>
    <w:p w:rsidR="00E2293A" w:rsidRPr="00C65AB8" w:rsidRDefault="00E2293A" w:rsidP="00E2293A">
      <w:pPr>
        <w:pStyle w:val="BodyText"/>
        <w:rPr>
          <w:rFonts w:ascii="Times New Roman" w:hAnsi="Times New Roman"/>
          <w:sz w:val="24"/>
        </w:rPr>
      </w:pPr>
    </w:p>
    <w:p w:rsidR="00042129" w:rsidRPr="00042129" w:rsidRDefault="00E2293A" w:rsidP="00042129">
      <w:pPr>
        <w:pStyle w:val="BodyText"/>
        <w:rPr>
          <w:rFonts w:ascii="Times New Roman" w:hAnsi="Times New Roman"/>
          <w:bCs/>
          <w:sz w:val="24"/>
        </w:rPr>
      </w:pPr>
      <w:r w:rsidRPr="00C65AB8">
        <w:rPr>
          <w:rFonts w:ascii="Times New Roman" w:hAnsi="Times New Roman"/>
          <w:b/>
          <w:bCs/>
          <w:sz w:val="24"/>
        </w:rPr>
        <w:t>Palate</w:t>
      </w:r>
      <w:r>
        <w:rPr>
          <w:rFonts w:ascii="Times New Roman" w:hAnsi="Times New Roman"/>
          <w:b/>
          <w:bCs/>
          <w:sz w:val="24"/>
        </w:rPr>
        <w:t>:</w:t>
      </w:r>
      <w:r w:rsidRPr="00C65AB8">
        <w:rPr>
          <w:rFonts w:ascii="Times New Roman" w:hAnsi="Times New Roman"/>
          <w:b/>
          <w:bCs/>
          <w:sz w:val="24"/>
        </w:rPr>
        <w:t xml:space="preserve"> </w:t>
      </w:r>
      <w:r w:rsidRPr="00042129">
        <w:rPr>
          <w:rStyle w:val="Emphasis"/>
          <w:rFonts w:ascii="Times New Roman" w:hAnsi="Times New Roman"/>
          <w:i w:val="0"/>
          <w:sz w:val="24"/>
        </w:rPr>
        <w:t xml:space="preserve">There are layers of flavour here, </w:t>
      </w:r>
      <w:r w:rsidR="00042129" w:rsidRPr="00042129">
        <w:rPr>
          <w:rFonts w:ascii="Times New Roman" w:hAnsi="Times New Roman"/>
          <w:sz w:val="24"/>
        </w:rPr>
        <w:t xml:space="preserve">dark red berry fruits and plums with savoury earth and game layers, underscored by fine tannin and structure. This wine offers classic </w:t>
      </w:r>
      <w:r w:rsidR="00B17D56" w:rsidRPr="00042129">
        <w:rPr>
          <w:rFonts w:ascii="Times New Roman" w:hAnsi="Times New Roman"/>
          <w:sz w:val="24"/>
        </w:rPr>
        <w:t>Martinborough</w:t>
      </w:r>
      <w:r w:rsidR="00042129" w:rsidRPr="00042129">
        <w:rPr>
          <w:rFonts w:ascii="Times New Roman" w:hAnsi="Times New Roman"/>
          <w:sz w:val="24"/>
        </w:rPr>
        <w:t xml:space="preserve"> Pinot Noir characters.</w:t>
      </w:r>
    </w:p>
    <w:p w:rsidR="00E2293A" w:rsidRPr="00C65AB8" w:rsidRDefault="00E2293A" w:rsidP="00E2293A">
      <w:pPr>
        <w:pStyle w:val="BodyText"/>
        <w:rPr>
          <w:rFonts w:ascii="Times New Roman" w:hAnsi="Times New Roman"/>
          <w:bCs/>
          <w:sz w:val="24"/>
        </w:rPr>
      </w:pPr>
      <w:r w:rsidRPr="00C65AB8">
        <w:rPr>
          <w:rFonts w:ascii="Times New Roman" w:hAnsi="Times New Roman"/>
          <w:sz w:val="24"/>
        </w:rPr>
        <w:t xml:space="preserve"> </w:t>
      </w:r>
    </w:p>
    <w:p w:rsidR="00E2293A" w:rsidRDefault="00E2293A" w:rsidP="00E2293A">
      <w:pPr>
        <w:pStyle w:val="NormalWeb"/>
        <w:spacing w:before="0" w:beforeAutospacing="0" w:after="0" w:afterAutospacing="0"/>
        <w:rPr>
          <w:sz w:val="22"/>
        </w:rPr>
      </w:pPr>
    </w:p>
    <w:p w:rsidR="00E2293A" w:rsidRDefault="00E2293A" w:rsidP="00E2293A">
      <w:pPr>
        <w:pStyle w:val="NormalWeb"/>
        <w:spacing w:before="0" w:beforeAutospacing="0" w:after="0" w:afterAutospacing="0"/>
        <w:rPr>
          <w:sz w:val="22"/>
        </w:rPr>
      </w:pPr>
    </w:p>
    <w:p w:rsidR="00E2293A" w:rsidRPr="00C65AB8" w:rsidRDefault="00E2293A" w:rsidP="00E2293A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C65AB8">
        <w:rPr>
          <w:b/>
          <w:sz w:val="28"/>
          <w:szCs w:val="28"/>
        </w:rPr>
        <w:t>Cellaring</w:t>
      </w:r>
    </w:p>
    <w:p w:rsidR="00E2293A" w:rsidRDefault="00E2293A" w:rsidP="00E2293A">
      <w:pPr>
        <w:pStyle w:val="NormalWeb"/>
        <w:spacing w:before="0" w:beforeAutospacing="0" w:after="0" w:afterAutospacing="0"/>
        <w:rPr>
          <w:sz w:val="22"/>
        </w:rPr>
      </w:pPr>
    </w:p>
    <w:p w:rsidR="00E2293A" w:rsidRDefault="00E2293A" w:rsidP="00E2293A">
      <w:pPr>
        <w:pStyle w:val="NormalWeb"/>
        <w:spacing w:before="0" w:beforeAutospacing="0" w:after="0" w:afterAutospacing="0"/>
        <w:rPr>
          <w:sz w:val="22"/>
        </w:rPr>
      </w:pPr>
      <w:r>
        <w:rPr>
          <w:sz w:val="22"/>
        </w:rPr>
        <w:t xml:space="preserve">Drink now </w:t>
      </w:r>
    </w:p>
    <w:p w:rsidR="00E2293A" w:rsidRDefault="00B17D56" w:rsidP="00E2293A">
      <w:pPr>
        <w:pStyle w:val="NormalWeb"/>
        <w:spacing w:before="0" w:beforeAutospacing="0" w:after="0" w:afterAutospacing="0"/>
        <w:rPr>
          <w:sz w:val="22"/>
        </w:rPr>
      </w:pPr>
      <w:r>
        <w:rPr>
          <w:sz w:val="22"/>
        </w:rPr>
        <w:t>Or</w:t>
      </w:r>
      <w:r w:rsidR="00042129">
        <w:rPr>
          <w:sz w:val="22"/>
        </w:rPr>
        <w:t xml:space="preserve"> cellar 7</w:t>
      </w:r>
      <w:r w:rsidR="00537796">
        <w:rPr>
          <w:sz w:val="22"/>
        </w:rPr>
        <w:t>-10</w:t>
      </w:r>
      <w:bookmarkStart w:id="0" w:name="_GoBack"/>
      <w:bookmarkEnd w:id="0"/>
      <w:r w:rsidR="00042129">
        <w:rPr>
          <w:sz w:val="22"/>
        </w:rPr>
        <w:t xml:space="preserve"> </w:t>
      </w:r>
      <w:r w:rsidR="00E2293A">
        <w:rPr>
          <w:sz w:val="22"/>
        </w:rPr>
        <w:t>years</w:t>
      </w:r>
    </w:p>
    <w:p w:rsidR="00B953B0" w:rsidRDefault="00B953B0" w:rsidP="00EC4773">
      <w:pPr>
        <w:pStyle w:val="Heading1"/>
        <w:rPr>
          <w:sz w:val="32"/>
          <w:szCs w:val="32"/>
        </w:rPr>
      </w:pPr>
    </w:p>
    <w:sectPr w:rsidR="00B953B0" w:rsidSect="00AA3807">
      <w:pgSz w:w="11899" w:h="16838"/>
      <w:pgMar w:top="851" w:right="1418" w:bottom="1418" w:left="1701" w:header="680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07"/>
    <w:rsid w:val="00042129"/>
    <w:rsid w:val="00152355"/>
    <w:rsid w:val="00193375"/>
    <w:rsid w:val="00310C18"/>
    <w:rsid w:val="0037347D"/>
    <w:rsid w:val="004A3E02"/>
    <w:rsid w:val="00537796"/>
    <w:rsid w:val="00657C63"/>
    <w:rsid w:val="007874F5"/>
    <w:rsid w:val="007B10E7"/>
    <w:rsid w:val="007B2B9F"/>
    <w:rsid w:val="00813F67"/>
    <w:rsid w:val="0083597B"/>
    <w:rsid w:val="00853B40"/>
    <w:rsid w:val="00883710"/>
    <w:rsid w:val="00A455AD"/>
    <w:rsid w:val="00AA3807"/>
    <w:rsid w:val="00AE29D5"/>
    <w:rsid w:val="00B17D56"/>
    <w:rsid w:val="00B953B0"/>
    <w:rsid w:val="00C75A27"/>
    <w:rsid w:val="00E04DDD"/>
    <w:rsid w:val="00E2293A"/>
    <w:rsid w:val="00EC4773"/>
    <w:rsid w:val="00F331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EFB08"/>
  <w15:docId w15:val="{B78CD247-AE62-4A56-BC93-753171F9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69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953B0"/>
    <w:pPr>
      <w:keepNext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5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953B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semiHidden/>
    <w:rsid w:val="00B953B0"/>
    <w:pPr>
      <w:widowControl w:val="0"/>
      <w:tabs>
        <w:tab w:val="left" w:pos="1985"/>
      </w:tabs>
      <w:spacing w:line="300" w:lineRule="exact"/>
      <w:jc w:val="both"/>
    </w:pPr>
    <w:rPr>
      <w:rFonts w:ascii="Tahoma" w:eastAsia="Times New Roman" w:hAnsi="Tahoma" w:cs="Times New Roman"/>
      <w:sz w:val="19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953B0"/>
    <w:rPr>
      <w:rFonts w:ascii="Tahoma" w:eastAsia="Times New Roman" w:hAnsi="Tahoma" w:cs="Times New Roman"/>
      <w:sz w:val="19"/>
      <w:szCs w:val="24"/>
    </w:rPr>
  </w:style>
  <w:style w:type="paragraph" w:styleId="NormalWeb">
    <w:name w:val="Normal (Web)"/>
    <w:basedOn w:val="Normal"/>
    <w:semiHidden/>
    <w:rsid w:val="00B953B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rsid w:val="00B953B0"/>
    <w:pPr>
      <w:ind w:left="540"/>
    </w:pPr>
    <w:rPr>
      <w:rFonts w:ascii="Times New Roman" w:eastAsia="Times New Roman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953B0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B953B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455AD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 Director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Habershon</dc:creator>
  <cp:keywords/>
  <cp:lastModifiedBy>John Douglas</cp:lastModifiedBy>
  <cp:revision>2</cp:revision>
  <cp:lastPrinted>2014-06-04T22:17:00Z</cp:lastPrinted>
  <dcterms:created xsi:type="dcterms:W3CDTF">2023-11-15T05:41:00Z</dcterms:created>
  <dcterms:modified xsi:type="dcterms:W3CDTF">2023-11-15T05:41:00Z</dcterms:modified>
</cp:coreProperties>
</file>